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684D4" w14:textId="77777777" w:rsidR="00B40C07" w:rsidRDefault="00B40C07" w:rsidP="00B40C07">
      <w:pPr>
        <w:spacing w:after="0" w:line="240" w:lineRule="auto"/>
        <w:ind w:left="360"/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</w:pP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Na temelju članka 26. Zakona o predškolskom odgoju i obrazovanju („Narodne novine“ broj 10/97, 107/07, 94/13, 98/19, 57/22, 101/23, 145/23, 145/24, 146/25 i 22/26), članka 50. i 69. Statuta Dječjeg vrtića „</w:t>
      </w:r>
      <w:r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Planet mašte</w:t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 xml:space="preserve">“ </w:t>
      </w:r>
      <w:r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i odluke Upravnog vijeća od 11.6.2026. upravno viječe raspisuje:</w:t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4ABE1185" w14:textId="77777777" w:rsidR="00F26D46" w:rsidRDefault="00B40C07" w:rsidP="00B40C07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</w:pP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N A T J E Č A  J</w:t>
      </w:r>
    </w:p>
    <w:p w14:paraId="621386FB" w14:textId="6DEDC79E" w:rsidR="00B40C07" w:rsidRDefault="00F26D46" w:rsidP="00B40C07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U trajanju od</w:t>
      </w:r>
      <w:r w:rsidRPr="00BD685A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 xml:space="preserve"> 15.6. - 2</w:t>
      </w:r>
      <w:r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5</w:t>
      </w:r>
      <w:r w:rsidRPr="00BD685A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.6.2026.</w:t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="00B40C07"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="00B40C07"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za prijem radnika na radno mjesto</w:t>
      </w:r>
    </w:p>
    <w:p w14:paraId="641A91A1" w14:textId="77777777" w:rsidR="00B40C07" w:rsidRDefault="00B40C07" w:rsidP="00B40C07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</w:pPr>
    </w:p>
    <w:p w14:paraId="79368347" w14:textId="33141D69" w:rsidR="00BD685A" w:rsidRDefault="00B40C07" w:rsidP="00F26D46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</w:pP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ODGOJITELJ/ICA PREDŠKOLSKE DJECE – 1 izvršitelj (m/ž) određeno</w:t>
      </w:r>
      <w:r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,</w:t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 xml:space="preserve"> puno radno vrijeme</w:t>
      </w:r>
      <w:r w:rsidR="006D12B4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 xml:space="preserve"> od 2.7.2026.- 2.7.2027. (ako odgojitelj udovolji u probnom roku moguće je zaposlenje na neodređeno i prije isteka godine dana)</w:t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Uvjeti:</w:t>
      </w:r>
    </w:p>
    <w:p w14:paraId="3A7815E1" w14:textId="07029733" w:rsidR="00B40C07" w:rsidRPr="00B40C07" w:rsidRDefault="00B40C07" w:rsidP="00BD685A">
      <w:pPr>
        <w:spacing w:after="0" w:line="240" w:lineRule="auto"/>
        <w:ind w:left="360"/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</w:pP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- sukladno članku 24. Zakona o predškolskom odgoju i obrazovanju poslove odgojitelja djece od navršenih šest mjeseci  do polaska u osnovnu školu može obavljati osoba koja je završila studij odgovarajuće vrste za rad na radnome mjestu odgojitelja, a koji može biti:</w:t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a) sveučilišni prijediplomski studij,</w:t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b) stručni prijediplomski studij,</w:t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c) studij kojim je stečena viša stručna sprema u skladu s ranijim propisima,</w:t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d) sveučilišni diplomski studij,</w:t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e) stručni diplomski studij</w:t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Na navedeno radno mjesto ne može biti imenovana osoba za čije zasnivanje radnog odnosa postoje zapreke iz članka 25. Zakona o predškolskom odgoju i obrazovanju („Narodne novine“, broj 10/97, 107/07, 94/13, 98/19, 57/22, 101/23, 145/23, 145/24, 146/25 i 22/26 ).</w:t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     Svi kandidati dužni su priložiti sljedeću dokumentaciju:</w:t>
      </w:r>
    </w:p>
    <w:p w14:paraId="2BEC1CC6" w14:textId="77777777" w:rsidR="00B40C07" w:rsidRPr="00B40C07" w:rsidRDefault="00B40C07" w:rsidP="00B40C0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vlastoručno potpisanu zamolbu (prijavu),</w:t>
      </w:r>
    </w:p>
    <w:p w14:paraId="1C18AF13" w14:textId="77777777" w:rsidR="00B40C07" w:rsidRPr="00B40C07" w:rsidRDefault="00B40C07" w:rsidP="00B40C0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životopis,</w:t>
      </w:r>
    </w:p>
    <w:p w14:paraId="7A0128E4" w14:textId="77777777" w:rsidR="00B40C07" w:rsidRPr="00B40C07" w:rsidRDefault="00B40C07" w:rsidP="00B40C0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dokaz o stečenoj stručnoj spremi,</w:t>
      </w:r>
    </w:p>
    <w:p w14:paraId="198AAD7D" w14:textId="77777777" w:rsidR="00B40C07" w:rsidRPr="00B40C07" w:rsidRDefault="00B40C07" w:rsidP="00B40C0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dokaz o državljanstvu,</w:t>
      </w:r>
    </w:p>
    <w:p w14:paraId="782E5538" w14:textId="77777777" w:rsidR="00B40C07" w:rsidRPr="00B40C07" w:rsidRDefault="00B40C07" w:rsidP="00B40C0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dokaz o ukupnom radnom iskustvu (ispis elektroničkog zapisa o radno pravnom statusu / e-radna knjižica / potvrda o podacima evidentiranim u matičnoj evidenciji Hrvatskog zavoda za mirovinsko osiguranje – ne starije od mjesec dana od dana objave natječaja),</w:t>
      </w:r>
    </w:p>
    <w:p w14:paraId="24884A1E" w14:textId="77777777" w:rsidR="00B40C07" w:rsidRPr="00B40C07" w:rsidRDefault="00B40C07" w:rsidP="00B40C0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uvjerenje nadležnog suda da se protiv kandidata ne vodi postupak za kazneno djelo navedeno u članku 25.  Zakona o predškolskom odgoju i obrazovanju (ne starije od dana objave natječaja),</w:t>
      </w:r>
    </w:p>
    <w:p w14:paraId="1B9035A5" w14:textId="77777777" w:rsidR="00B40C07" w:rsidRPr="00B40C07" w:rsidRDefault="00B40C07" w:rsidP="00B40C0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uvjerenje nadležnog suda da se protiv kandidata ne vodi postupak za prekršaj naveden u članku 25. Zakona o predškolskom odgoju i obrazovanju (ne starije od dana objave natječaja),</w:t>
      </w:r>
    </w:p>
    <w:p w14:paraId="0666BF21" w14:textId="77777777" w:rsidR="00B40C07" w:rsidRPr="00B40C07" w:rsidRDefault="00B40C07" w:rsidP="00B40C0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potvrda nadležnog područnog ureda Hrvatskog zavoda za socijalni rad (prema mjestu stanovanja) da kandidatu nisu izrečene mjere iz članka 25. Zakona o predškolskom odgoju i obrazovanju (ne starije od dana objave natječaja),</w:t>
      </w:r>
    </w:p>
    <w:p w14:paraId="67A1AC51" w14:textId="77777777" w:rsidR="00BD685A" w:rsidRPr="00BD685A" w:rsidRDefault="00B40C07" w:rsidP="00BD685A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</w:pP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uvjerenje o zdravstvenoj sposobnosti radnika</w:t>
      </w:r>
    </w:p>
    <w:p w14:paraId="0CAA2F0B" w14:textId="5B6264EC" w:rsidR="00B40C07" w:rsidRDefault="00B40C07" w:rsidP="00BD685A">
      <w:pPr>
        <w:shd w:val="clear" w:color="auto" w:fill="F7F7F7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</w:pP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           Na javni natječaj mogu se prijaviti osobe oba spola, sukladno članku 13. stavku 3 Zakona o ravnopravnosti spolova („Narodne novine“,  broj 82/08 i 69/17).</w:t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Isprave se prilažu u neovjerenoj preslici, a odabrani kandidat prije sklapanja ugovora o radu obvezan je predočiti dokumentaciju u izvorniku ili ovjerenim preslikama.</w:t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lastRenderedPageBreak/>
        <w:t>Potpunom prijavom smatra se ona koja sadrži sve podatke i priloge navedene u natječaju te koja je vlastoručno potpisana.</w:t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           Kandidati koji ostvaruju pravo prednosti pri zapošljavanju na temelju posebnog zakona, u prijavi su dužni pozvati se na to pravo te dostaviti dokaze o priznavanju posebnog statusa, te dokaz o načinu prestanka radnog odnosa kod prethodnog poslodavca.</w:t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           Kandidat koji može ostvariti pravo prednosti sukladno članku 102. Zakona o hrvatskim braniteljima iz Domovinskog rata i članovima njihovih obitelji („Narodne novine“, broj 121/17, 98/19, 84/21 i 156/23), članku 48.f Zakona o zaštiti vojnih i civilnih invalida rata („Narodne novine“, broj 33/92, 57/92, 77/92, 27/93, 58/93, 2/94, 76/94, 108/95, 108/96, 82/01, 103/03, 148/13, 98/19), članku 48. Zakona o civilnim stradalnicima iz Domovinskog rata („Narodne novine“,  broj 84/21, 13/26) te članku 9. Zakona o profesionalnoj rehabilitaciji i zapošljavanju osoba s invaliditetom („Narodne novine“, broj 157/13, 152/14, 39/18 i 32/20), dužan se u prijavi na natječaj pozvati na to pravo te ima prednost u odnosu na ostale kandidate samo pod jednakim uvjetima.</w:t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           Da bi kandidat ostvario pravo prednosti pri zapošljavanju, osoba iz članka 102. stavaka 1. – 3. Zakona o hrvatskim braniteljima iz Domovinskog rata i članovima njihovih obitelji („Narodne novine“, broj 121/17, 98/19, 84/21 i 156/23)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Republike Hrvatske </w:t>
      </w:r>
      <w:hyperlink r:id="rId5" w:history="1">
        <w:r w:rsidRPr="00B40C07">
          <w:rPr>
            <w:rFonts w:ascii="Arial" w:eastAsia="Times New Roman" w:hAnsi="Arial" w:cs="Arial"/>
            <w:color w:val="337AB7"/>
            <w:kern w:val="0"/>
            <w:sz w:val="21"/>
            <w:szCs w:val="21"/>
            <w:shd w:val="clear" w:color="auto" w:fill="F7F7F7"/>
            <w:lang w:eastAsia="hr-HR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.</w:t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           Kandidat koji se poziva na pravo prednosti pri zapošljavanju u skladu s člankom 48.f Zakona o zaštiti vojnih i civilnih invalida rata („Narodne novine“,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           Da bi kandidat ostvario pravo prednosti pri zapošljavanju, osoba iz članka 48. stavaka 1. – 2. Zakona o civilnim stradalnicima iz Domovinskog rata („Narodne novine“, broj 84/21, 13/26)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Republike Hrvatske </w:t>
      </w:r>
      <w:hyperlink r:id="rId6" w:history="1">
        <w:r w:rsidRPr="00B40C07">
          <w:rPr>
            <w:rFonts w:ascii="Arial" w:eastAsia="Times New Roman" w:hAnsi="Arial" w:cs="Arial"/>
            <w:color w:val="337AB7"/>
            <w:kern w:val="0"/>
            <w:sz w:val="21"/>
            <w:szCs w:val="21"/>
            <w:shd w:val="clear" w:color="auto" w:fill="F7F7F7"/>
            <w:lang w:eastAsia="hr-HR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           Kandidat koji se poziva na pravo prednosti pri zapošljavanju u skladu s člankom 9. Zakona o profesionalnoj rehabilitaciji i zapošljavanju osoba s invaliditetom („Narodne novine“, broj 157/13, 152/14, 39/18 i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           Prijavom na natječaj kandidati su izričito suglasni da Dječji vrtić „</w:t>
      </w:r>
      <w:r w:rsidR="00BD685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Planet mašte</w:t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“ može prikupljati, koristiti i dalje obrađivati podatke u svrhu provedbe natječajnog postupka sukladno odredbama Opće uredbe o zaštiti podataka i Zakona o provedbi Opće uredbe o zaštiti podataka („Narodne novine“, broj 42/18).</w:t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 xml:space="preserve">            Sukladno odredbama Uredbe (EU) 2016/679 Europskog parlamenta i Vijeća od 27. travnja 2018. godine o zaštiti pojedinaca u svezi s obradom osobnih podataka i slobodnog kretanja takvih podataka, svi dokumenti dostavljeni na natječaj poslani su slobodnom voljom kandidata te se smatra da je kandidat dao privolu za obradu svih podataka, a koji će se </w:t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lastRenderedPageBreak/>
        <w:t>obrađivati isključivo u svrhu provođenja natječajnog postupka.</w:t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 xml:space="preserve">            Prijave na natječaj s dokazima o ispunjavanju uvjeta natječaja, dostavljaju se u roku od 8 </w:t>
      </w:r>
      <w:r w:rsidR="00BD685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 xml:space="preserve">radnih </w:t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 xml:space="preserve">dana od dana objave natječaja e-mailom </w:t>
      </w:r>
      <w:r w:rsidR="00BD685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 xml:space="preserve">na adresu </w:t>
      </w:r>
      <w:hyperlink r:id="rId7" w:history="1">
        <w:r w:rsidR="00BD685A" w:rsidRPr="00AA3D7C">
          <w:rPr>
            <w:rStyle w:val="Hiperveza"/>
            <w:rFonts w:ascii="Arial" w:eastAsia="Times New Roman" w:hAnsi="Arial" w:cs="Arial"/>
            <w:kern w:val="0"/>
            <w:sz w:val="21"/>
            <w:szCs w:val="21"/>
            <w:shd w:val="clear" w:color="auto" w:fill="F7F7F7"/>
            <w:lang w:eastAsia="hr-HR"/>
            <w14:ligatures w14:val="none"/>
          </w:rPr>
          <w:t>info@planetmaste.com</w:t>
        </w:r>
      </w:hyperlink>
      <w:r w:rsidR="00BD685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 xml:space="preserve"> ili</w:t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 xml:space="preserve"> osobno u zatvorenoj omotnici s naznakom: „Prijava na natječaj ODGOJITELJ/ICA – Neodređeno“ na adresu: Dječji vrtić </w:t>
      </w:r>
      <w:r w:rsidR="00BD685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 xml:space="preserve">„Planet mašte“, </w:t>
      </w:r>
      <w:proofErr w:type="spellStart"/>
      <w:r w:rsidR="00BD685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D.Tadijanovića</w:t>
      </w:r>
      <w:proofErr w:type="spellEnd"/>
      <w:r w:rsidR="00BD685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 xml:space="preserve"> 1, Rijeka</w:t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 xml:space="preserve">Prijave se zaprimaju zaključno s </w:t>
      </w:r>
      <w:r w:rsidR="00BD685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25</w:t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. lipnja 2026. godine bez obzira na način dostave.</w:t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Nepotpune i/ili nepravovremene prijave neće se razmatrati.</w:t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.</w:t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B40C0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</w:p>
    <w:p w14:paraId="24302BB7" w14:textId="77777777" w:rsidR="00BD685A" w:rsidRDefault="00BD685A" w:rsidP="00BD685A">
      <w:pPr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</w:pPr>
    </w:p>
    <w:p w14:paraId="0172EF2E" w14:textId="34F5C4BB" w:rsidR="00BD685A" w:rsidRDefault="00BD685A" w:rsidP="00BD685A">
      <w:pPr>
        <w:tabs>
          <w:tab w:val="left" w:pos="5808"/>
        </w:tabs>
      </w:pPr>
      <w:r>
        <w:t xml:space="preserve">                                                                                                     PREDSJEDNICA UPRAVNOG VIJEĆA</w:t>
      </w:r>
    </w:p>
    <w:p w14:paraId="49C60743" w14:textId="34BE12AE" w:rsidR="00BD685A" w:rsidRDefault="00BD685A" w:rsidP="00BD685A">
      <w:pPr>
        <w:tabs>
          <w:tab w:val="left" w:pos="5388"/>
        </w:tabs>
      </w:pPr>
      <w:r>
        <w:tab/>
      </w:r>
      <w:proofErr w:type="spellStart"/>
      <w:r>
        <w:t>Jitka</w:t>
      </w:r>
      <w:proofErr w:type="spellEnd"/>
      <w:r>
        <w:t xml:space="preserve"> </w:t>
      </w:r>
      <w:proofErr w:type="spellStart"/>
      <w:r>
        <w:t>Ramzi</w:t>
      </w:r>
      <w:proofErr w:type="spellEnd"/>
    </w:p>
    <w:p w14:paraId="7F5564D2" w14:textId="77777777" w:rsidR="007763B5" w:rsidRDefault="007763B5" w:rsidP="00BD685A">
      <w:pPr>
        <w:tabs>
          <w:tab w:val="left" w:pos="5388"/>
        </w:tabs>
      </w:pPr>
    </w:p>
    <w:p w14:paraId="0F070884" w14:textId="77777777" w:rsidR="007763B5" w:rsidRDefault="007763B5" w:rsidP="007763B5">
      <w:pPr>
        <w:tabs>
          <w:tab w:val="left" w:pos="5388"/>
        </w:tabs>
      </w:pPr>
      <w:r>
        <w:t>KLASA: 112-03/26-01/7</w:t>
      </w:r>
    </w:p>
    <w:p w14:paraId="33C61D3B" w14:textId="1BDE7843" w:rsidR="007763B5" w:rsidRPr="00BD685A" w:rsidRDefault="007763B5" w:rsidP="007763B5">
      <w:pPr>
        <w:tabs>
          <w:tab w:val="left" w:pos="5388"/>
        </w:tabs>
      </w:pPr>
      <w:r>
        <w:t>URBROJ: 2170-01-54-21-01-26-1</w:t>
      </w:r>
    </w:p>
    <w:sectPr w:rsidR="007763B5" w:rsidRPr="00BD6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16A6B"/>
    <w:multiLevelType w:val="multilevel"/>
    <w:tmpl w:val="CA60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30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07"/>
    <w:rsid w:val="006D12B4"/>
    <w:rsid w:val="007763B5"/>
    <w:rsid w:val="00832637"/>
    <w:rsid w:val="00B40C07"/>
    <w:rsid w:val="00BD685A"/>
    <w:rsid w:val="00DD48E5"/>
    <w:rsid w:val="00F2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1659"/>
  <w15:chartTrackingRefBased/>
  <w15:docId w15:val="{F3E686C7-428F-41D7-B826-9CC7A5B4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40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40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40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40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40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40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40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40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40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40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40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40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40C0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40C0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40C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40C0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40C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40C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40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40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40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40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0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40C0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40C0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40C0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40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40C0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40C0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D685A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D6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planetmast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Mrgan Simic</dc:creator>
  <cp:keywords/>
  <dc:description/>
  <cp:lastModifiedBy>Sanja Mrgan Simic</cp:lastModifiedBy>
  <cp:revision>2</cp:revision>
  <dcterms:created xsi:type="dcterms:W3CDTF">2026-06-12T15:15:00Z</dcterms:created>
  <dcterms:modified xsi:type="dcterms:W3CDTF">2026-06-12T15:15:00Z</dcterms:modified>
</cp:coreProperties>
</file>